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00BF" w14:textId="2C522B7A" w:rsidR="00E81B2B" w:rsidRPr="00C961B8" w:rsidRDefault="00895BDF" w:rsidP="00E81B2B">
      <w:pPr>
        <w:jc w:val="center"/>
        <w:rPr>
          <w:b/>
          <w:bCs/>
          <w:color w:val="FF0000"/>
          <w:sz w:val="32"/>
          <w:szCs w:val="32"/>
        </w:rPr>
      </w:pPr>
      <w:r>
        <w:rPr>
          <w:b/>
          <w:bCs/>
          <w:color w:val="FF0000"/>
          <w:sz w:val="32"/>
          <w:szCs w:val="32"/>
        </w:rPr>
        <w:t xml:space="preserve">The </w:t>
      </w:r>
      <w:r w:rsidR="00A8016C">
        <w:rPr>
          <w:b/>
          <w:bCs/>
          <w:color w:val="FF0000"/>
          <w:sz w:val="32"/>
          <w:szCs w:val="32"/>
        </w:rPr>
        <w:t xml:space="preserve">Calculator Pad </w:t>
      </w:r>
      <w:r w:rsidR="00994F31">
        <w:rPr>
          <w:b/>
          <w:bCs/>
          <w:color w:val="FF0000"/>
          <w:sz w:val="32"/>
          <w:szCs w:val="32"/>
        </w:rPr>
        <w:t>– Student Directions</w:t>
      </w:r>
    </w:p>
    <w:p w14:paraId="07BE8A5E" w14:textId="77777777" w:rsidR="00E81B2B" w:rsidRDefault="00E81B2B" w:rsidP="00E81B2B">
      <w:pPr>
        <w:rPr>
          <w:b/>
          <w:bCs/>
        </w:rPr>
      </w:pPr>
    </w:p>
    <w:p w14:paraId="33CEFD29" w14:textId="77777777" w:rsidR="00E81B2B" w:rsidRPr="00A213C5" w:rsidRDefault="00E81B2B" w:rsidP="00E81B2B">
      <w:pPr>
        <w:rPr>
          <w:b/>
          <w:bCs/>
        </w:rPr>
      </w:pPr>
      <w:r w:rsidRPr="00A213C5">
        <w:rPr>
          <w:b/>
          <w:bCs/>
        </w:rPr>
        <w:t xml:space="preserve">Student Registration: </w:t>
      </w:r>
    </w:p>
    <w:p w14:paraId="26D2CC89" w14:textId="590226AE" w:rsidR="00E81B2B" w:rsidRDefault="00E81B2B" w:rsidP="00E81B2B">
      <w:r>
        <w:t>Before a student can</w:t>
      </w:r>
      <w:r w:rsidR="00DC3DFA">
        <w:t xml:space="preserve"> use </w:t>
      </w:r>
      <w:r w:rsidR="00A8016C">
        <w:t>The Calculator Pad</w:t>
      </w:r>
      <w:r w:rsidR="00577279">
        <w:t xml:space="preserve"> </w:t>
      </w:r>
      <w:r w:rsidR="00DC3DFA">
        <w:t xml:space="preserve">(a.k.a., CalcPad) </w:t>
      </w:r>
      <w:r w:rsidR="00577279">
        <w:t>with our Task Tracker</w:t>
      </w:r>
      <w:r>
        <w:t xml:space="preserve">, they must first register for a teacher's class using a </w:t>
      </w:r>
      <w:r w:rsidR="00577279" w:rsidRPr="00A41BEF">
        <w:rPr>
          <w:b/>
          <w:bCs/>
          <w:color w:val="FF0000"/>
        </w:rPr>
        <w:t>C</w:t>
      </w:r>
      <w:r w:rsidR="00A41BEF" w:rsidRPr="00A41BEF">
        <w:rPr>
          <w:b/>
          <w:bCs/>
          <w:color w:val="FF0000"/>
        </w:rPr>
        <w:t>lass</w:t>
      </w:r>
      <w:r w:rsidR="00577279" w:rsidRPr="00A41BEF">
        <w:rPr>
          <w:b/>
          <w:bCs/>
          <w:color w:val="FF0000"/>
        </w:rPr>
        <w:t xml:space="preserve"> </w:t>
      </w:r>
      <w:r w:rsidRPr="00A41BEF">
        <w:rPr>
          <w:b/>
          <w:bCs/>
          <w:color w:val="FF0000"/>
        </w:rPr>
        <w:t>Sign</w:t>
      </w:r>
      <w:r w:rsidR="00577279" w:rsidRPr="00A41BEF">
        <w:rPr>
          <w:b/>
          <w:bCs/>
          <w:color w:val="FF0000"/>
        </w:rPr>
        <w:t xml:space="preserve"> U</w:t>
      </w:r>
      <w:r w:rsidRPr="00A41BEF">
        <w:rPr>
          <w:b/>
          <w:bCs/>
          <w:color w:val="FF0000"/>
        </w:rPr>
        <w:t>p Code</w:t>
      </w:r>
      <w:r>
        <w:t>. The procedure is as follows.</w:t>
      </w:r>
    </w:p>
    <w:p w14:paraId="7FFD77E9" w14:textId="2666304B" w:rsidR="00E81B2B" w:rsidRDefault="00E81B2B" w:rsidP="00E81B2B">
      <w:pPr>
        <w:ind w:left="426" w:hanging="426"/>
      </w:pPr>
      <w:r>
        <w:t>1.</w:t>
      </w:r>
      <w:r>
        <w:tab/>
        <w:t xml:space="preserve">Go to the </w:t>
      </w:r>
      <w:r w:rsidRPr="00A41BEF">
        <w:rPr>
          <w:b/>
          <w:bCs/>
          <w:color w:val="FF0000"/>
        </w:rPr>
        <w:t>Account</w:t>
      </w:r>
      <w:r w:rsidRPr="00A41BEF">
        <w:rPr>
          <w:color w:val="FF0000"/>
        </w:rPr>
        <w:t xml:space="preserve"> </w:t>
      </w:r>
      <w:r>
        <w:t xml:space="preserve">page. There is a link to </w:t>
      </w:r>
      <w:r w:rsidRPr="00A41BEF">
        <w:rPr>
          <w:b/>
          <w:bCs/>
          <w:color w:val="FF0000"/>
        </w:rPr>
        <w:t>Account</w:t>
      </w:r>
      <w:r w:rsidRPr="00A41BEF">
        <w:rPr>
          <w:color w:val="FF0000"/>
        </w:rPr>
        <w:t xml:space="preserve"> </w:t>
      </w:r>
      <w:r>
        <w:t>near the bottom of the left-side navigation panel on every page</w:t>
      </w:r>
      <w:r w:rsidR="00186EE6">
        <w:t xml:space="preserve"> and just below The Physics Classroom title at the top of every page</w:t>
      </w:r>
      <w:r>
        <w:t xml:space="preserve">. </w:t>
      </w:r>
    </w:p>
    <w:p w14:paraId="39EE252C" w14:textId="69716294" w:rsidR="00E81B2B" w:rsidRDefault="00E81B2B" w:rsidP="00E81B2B">
      <w:pPr>
        <w:ind w:left="426" w:hanging="426"/>
      </w:pPr>
      <w:r>
        <w:t>2.</w:t>
      </w:r>
      <w:r>
        <w:tab/>
        <w:t xml:space="preserve">On the right side of the </w:t>
      </w:r>
      <w:r w:rsidRPr="00A41BEF">
        <w:rPr>
          <w:b/>
          <w:bCs/>
          <w:color w:val="FF0000"/>
        </w:rPr>
        <w:t>Account</w:t>
      </w:r>
      <w:r w:rsidRPr="00A41BEF">
        <w:rPr>
          <w:color w:val="FF0000"/>
        </w:rPr>
        <w:t xml:space="preserve"> </w:t>
      </w:r>
      <w:r>
        <w:t xml:space="preserve">page, there is a link titled </w:t>
      </w:r>
      <w:r w:rsidRPr="00A41BEF">
        <w:rPr>
          <w:b/>
          <w:bCs/>
          <w:color w:val="FF0000"/>
        </w:rPr>
        <w:t xml:space="preserve">Register </w:t>
      </w:r>
      <w:r w:rsidR="00186EE6" w:rsidRPr="00A41BEF">
        <w:rPr>
          <w:b/>
          <w:bCs/>
          <w:color w:val="FF0000"/>
        </w:rPr>
        <w:t>as Student</w:t>
      </w:r>
      <w:r>
        <w:t>.</w:t>
      </w:r>
    </w:p>
    <w:p w14:paraId="0014E8D2" w14:textId="6878CA0A" w:rsidR="00E81B2B" w:rsidRDefault="00E81B2B" w:rsidP="00E81B2B">
      <w:pPr>
        <w:ind w:left="426" w:hanging="426"/>
      </w:pPr>
      <w:r>
        <w:t>3.</w:t>
      </w:r>
      <w:r>
        <w:tab/>
        <w:t xml:space="preserve">Students should create an account by filling out the form and tapping on </w:t>
      </w:r>
      <w:r w:rsidRPr="00A41BEF">
        <w:rPr>
          <w:b/>
          <w:bCs/>
          <w:color w:val="FF0000"/>
        </w:rPr>
        <w:t>Register</w:t>
      </w:r>
      <w:r>
        <w:t xml:space="preserve">. Students need to use a teacher's </w:t>
      </w:r>
      <w:r w:rsidR="00577279" w:rsidRPr="00A41BEF">
        <w:rPr>
          <w:b/>
          <w:bCs/>
          <w:color w:val="FF0000"/>
        </w:rPr>
        <w:t>C</w:t>
      </w:r>
      <w:r w:rsidR="00A41BEF" w:rsidRPr="00A41BEF">
        <w:rPr>
          <w:b/>
          <w:bCs/>
          <w:color w:val="FF0000"/>
        </w:rPr>
        <w:t>lass</w:t>
      </w:r>
      <w:r w:rsidR="00577279" w:rsidRPr="00A41BEF">
        <w:rPr>
          <w:b/>
          <w:bCs/>
          <w:color w:val="FF0000"/>
        </w:rPr>
        <w:t xml:space="preserve"> S</w:t>
      </w:r>
      <w:r w:rsidRPr="00A41BEF">
        <w:rPr>
          <w:b/>
          <w:bCs/>
          <w:color w:val="FF0000"/>
        </w:rPr>
        <w:t>ign</w:t>
      </w:r>
      <w:r w:rsidR="00577279" w:rsidRPr="00A41BEF">
        <w:rPr>
          <w:b/>
          <w:bCs/>
          <w:color w:val="FF0000"/>
        </w:rPr>
        <w:t xml:space="preserve"> U</w:t>
      </w:r>
      <w:r w:rsidRPr="00A41BEF">
        <w:rPr>
          <w:b/>
          <w:bCs/>
          <w:color w:val="FF0000"/>
        </w:rPr>
        <w:t>p Code</w:t>
      </w:r>
      <w:r w:rsidRPr="00A41BEF">
        <w:rPr>
          <w:color w:val="FF0000"/>
        </w:rPr>
        <w:t xml:space="preserve"> </w:t>
      </w:r>
      <w:r w:rsidR="00186EE6">
        <w:t xml:space="preserve">(i.e., Course Code) </w:t>
      </w:r>
      <w:r>
        <w:t>when they fill out the form. Students must also enter a password twice and an accurate security code</w:t>
      </w:r>
      <w:r w:rsidR="00577279">
        <w:t xml:space="preserve"> (in the grey box)</w:t>
      </w:r>
      <w:r>
        <w:t xml:space="preserve">. </w:t>
      </w:r>
    </w:p>
    <w:p w14:paraId="3D347FFB" w14:textId="77777777" w:rsidR="00E81B2B" w:rsidRDefault="00E81B2B" w:rsidP="00E81B2B">
      <w:pPr>
        <w:ind w:left="426" w:hanging="426"/>
      </w:pPr>
      <w:r>
        <w:t>4.</w:t>
      </w:r>
      <w:r>
        <w:tab/>
        <w:t xml:space="preserve">Once an account is created and linked to a teacher's course, students will see their main account page. By tapping on the </w:t>
      </w:r>
      <w:r w:rsidRPr="00A41BEF">
        <w:rPr>
          <w:b/>
          <w:bCs/>
          <w:color w:val="FF0000"/>
        </w:rPr>
        <w:t>Tasks and Courses</w:t>
      </w:r>
      <w:r w:rsidRPr="00A41BEF">
        <w:rPr>
          <w:color w:val="FF0000"/>
        </w:rPr>
        <w:t xml:space="preserve"> </w:t>
      </w:r>
      <w:r>
        <w:t>link, they will navigate to the teacher's Course page where assignment information is listed.</w:t>
      </w:r>
    </w:p>
    <w:p w14:paraId="221E82CC" w14:textId="77777777" w:rsidR="00E81B2B" w:rsidRDefault="00E81B2B" w:rsidP="00E81B2B">
      <w:pPr>
        <w:ind w:left="426" w:hanging="426"/>
      </w:pPr>
    </w:p>
    <w:p w14:paraId="38D2D7F1" w14:textId="77777777" w:rsidR="00E81B2B" w:rsidRPr="00462C4F" w:rsidRDefault="00E81B2B" w:rsidP="00E81B2B">
      <w:pPr>
        <w:ind w:left="426" w:hanging="426"/>
        <w:rPr>
          <w:b/>
          <w:bCs/>
        </w:rPr>
      </w:pPr>
      <w:r w:rsidRPr="00462C4F">
        <w:rPr>
          <w:b/>
          <w:bCs/>
        </w:rPr>
        <w:t xml:space="preserve">Selecting </w:t>
      </w:r>
      <w:r>
        <w:rPr>
          <w:b/>
          <w:bCs/>
        </w:rPr>
        <w:t xml:space="preserve">and Starting </w:t>
      </w:r>
      <w:r w:rsidRPr="00462C4F">
        <w:rPr>
          <w:b/>
          <w:bCs/>
        </w:rPr>
        <w:t>Assignments</w:t>
      </w:r>
    </w:p>
    <w:p w14:paraId="0BB316F7" w14:textId="32127CB1" w:rsidR="00E81B2B" w:rsidRDefault="00E81B2B" w:rsidP="00E81B2B">
      <w:r>
        <w:t xml:space="preserve">Once a student is added to a class, they can begin </w:t>
      </w:r>
      <w:r w:rsidR="00DC3DFA">
        <w:t>using</w:t>
      </w:r>
      <w:r>
        <w:t xml:space="preserve"> </w:t>
      </w:r>
      <w:r w:rsidR="00DC3DFA">
        <w:t>CalcPad</w:t>
      </w:r>
      <w:r w:rsidR="00A41BEF">
        <w:t xml:space="preserve"> (and any other purchased Task Tracker feature</w:t>
      </w:r>
      <w:r w:rsidR="00A8016C">
        <w:t xml:space="preserve"> their teacher is subscribed to</w:t>
      </w:r>
      <w:r w:rsidR="00A41BEF">
        <w:t>)</w:t>
      </w:r>
      <w:r>
        <w:t xml:space="preserve"> </w:t>
      </w:r>
      <w:r w:rsidR="00DC3DFA">
        <w:t>and have their progress saved.</w:t>
      </w:r>
      <w:r>
        <w:t xml:space="preserve"> The procedure is very easy. </w:t>
      </w:r>
    </w:p>
    <w:p w14:paraId="7084B01C" w14:textId="07943B05" w:rsidR="00E81B2B" w:rsidRDefault="00E81B2B" w:rsidP="00E81B2B">
      <w:pPr>
        <w:ind w:left="426" w:hanging="426"/>
      </w:pPr>
      <w:r>
        <w:t>1.</w:t>
      </w:r>
      <w:r>
        <w:tab/>
        <w:t xml:space="preserve">Tap on the </w:t>
      </w:r>
      <w:r w:rsidRPr="00A41BEF">
        <w:rPr>
          <w:b/>
          <w:bCs/>
          <w:color w:val="FF0000"/>
        </w:rPr>
        <w:t>Account</w:t>
      </w:r>
      <w:r w:rsidRPr="00A41BEF">
        <w:rPr>
          <w:color w:val="FF0000"/>
        </w:rPr>
        <w:t xml:space="preserve"> </w:t>
      </w:r>
      <w:r>
        <w:t>link found near the bottom of the left-side navigation panel on every page</w:t>
      </w:r>
      <w:r w:rsidR="00A41BEF">
        <w:t xml:space="preserve"> and just below The Physics Classroom title at the top of every page</w:t>
      </w:r>
      <w:r>
        <w:t xml:space="preserve">. If not logged in, then log in using </w:t>
      </w:r>
      <w:r w:rsidR="00186EE6">
        <w:t xml:space="preserve">the </w:t>
      </w:r>
      <w:r>
        <w:t>email address and password</w:t>
      </w:r>
      <w:r w:rsidR="00A41BEF">
        <w:t xml:space="preserve"> used at registration</w:t>
      </w:r>
      <w:r>
        <w:t>.</w:t>
      </w:r>
    </w:p>
    <w:p w14:paraId="2D650CB9" w14:textId="5E1EB81F" w:rsidR="00E81B2B" w:rsidRDefault="00E81B2B" w:rsidP="00E81B2B">
      <w:pPr>
        <w:ind w:left="426" w:hanging="426"/>
      </w:pPr>
      <w:r>
        <w:t>2.</w:t>
      </w:r>
      <w:r>
        <w:tab/>
        <w:t xml:space="preserve">Tap on the </w:t>
      </w:r>
      <w:r w:rsidRPr="00A41BEF">
        <w:rPr>
          <w:b/>
          <w:bCs/>
          <w:color w:val="FF0000"/>
        </w:rPr>
        <w:t>Tasks and Courses</w:t>
      </w:r>
      <w:r w:rsidRPr="00A41BEF">
        <w:rPr>
          <w:color w:val="FF0000"/>
        </w:rPr>
        <w:t xml:space="preserve"> </w:t>
      </w:r>
      <w:r>
        <w:t>link to navigate to the Course page where assign</w:t>
      </w:r>
      <w:r w:rsidR="00577279">
        <w:t>ed task</w:t>
      </w:r>
      <w:r>
        <w:t>s are shown. Students will see all assignments organized by topic. If there is more than one topic, then a student can tap on the topic to view assignments for that topic.</w:t>
      </w:r>
    </w:p>
    <w:p w14:paraId="18A5D413" w14:textId="47AC318A" w:rsidR="00E81B2B" w:rsidRDefault="00E81B2B" w:rsidP="00E81B2B">
      <w:pPr>
        <w:ind w:left="426" w:hanging="426"/>
      </w:pPr>
      <w:r>
        <w:t>3.</w:t>
      </w:r>
      <w:r>
        <w:tab/>
        <w:t xml:space="preserve">Due dates and scoring information </w:t>
      </w:r>
      <w:r w:rsidR="001E38F0">
        <w:t>are</w:t>
      </w:r>
      <w:r>
        <w:t xml:space="preserve"> available for each assign</w:t>
      </w:r>
      <w:r w:rsidR="00577279">
        <w:t>ed task</w:t>
      </w:r>
      <w:r>
        <w:t xml:space="preserve">. A color coding </w:t>
      </w:r>
      <w:r w:rsidR="00A41BEF">
        <w:t xml:space="preserve">and number </w:t>
      </w:r>
      <w:r>
        <w:t xml:space="preserve">system is used to indicate the urgency of an assigned task relative to the due date. </w:t>
      </w:r>
      <w:r w:rsidRPr="008C170E">
        <w:rPr>
          <w:b/>
          <w:bCs/>
          <w:color w:val="00B050"/>
        </w:rPr>
        <w:t>Green</w:t>
      </w:r>
      <w:r w:rsidRPr="008C170E">
        <w:rPr>
          <w:color w:val="00B050"/>
        </w:rPr>
        <w:t xml:space="preserve"> </w:t>
      </w:r>
      <w:r>
        <w:t xml:space="preserve">indicates that the assigned task has been completed. </w:t>
      </w:r>
      <w:r w:rsidRPr="008C170E">
        <w:rPr>
          <w:b/>
          <w:bCs/>
          <w:color w:val="2E74B5" w:themeColor="accent5" w:themeShade="BF"/>
        </w:rPr>
        <w:t>Blue</w:t>
      </w:r>
      <w:r w:rsidRPr="008C170E">
        <w:rPr>
          <w:color w:val="2E74B5" w:themeColor="accent5" w:themeShade="BF"/>
        </w:rPr>
        <w:t xml:space="preserve"> </w:t>
      </w:r>
      <w:r>
        <w:t xml:space="preserve">indicates that an incomplete task is </w:t>
      </w:r>
      <w:r w:rsidR="00577279">
        <w:t>approaching</w:t>
      </w:r>
      <w:r>
        <w:t xml:space="preserve"> the due date</w:t>
      </w:r>
      <w:r w:rsidR="00577279">
        <w:t xml:space="preserve"> (7 days away)</w:t>
      </w:r>
      <w:r>
        <w:t>.</w:t>
      </w:r>
      <w:r w:rsidR="00577279">
        <w:t xml:space="preserve">  </w:t>
      </w:r>
      <w:r w:rsidR="00577279" w:rsidRPr="00577279">
        <w:rPr>
          <w:b/>
          <w:bCs/>
          <w:color w:val="FFC000" w:themeColor="accent4"/>
        </w:rPr>
        <w:t>Yellow</w:t>
      </w:r>
      <w:r w:rsidR="00577279" w:rsidRPr="00577279">
        <w:rPr>
          <w:color w:val="FFC000" w:themeColor="accent4"/>
        </w:rPr>
        <w:t xml:space="preserve"> </w:t>
      </w:r>
      <w:r w:rsidR="00577279">
        <w:t>indicates that the due date is very soon (48 hours away)</w:t>
      </w:r>
      <w:r w:rsidR="00B26BF8">
        <w:t xml:space="preserve">. And </w:t>
      </w:r>
      <w:r w:rsidR="00B26BF8" w:rsidRPr="00B26BF8">
        <w:rPr>
          <w:b/>
          <w:bCs/>
          <w:color w:val="A6A6A6" w:themeColor="background1" w:themeShade="A6"/>
        </w:rPr>
        <w:t>Grey</w:t>
      </w:r>
      <w:r w:rsidR="00B26BF8" w:rsidRPr="00B26BF8">
        <w:rPr>
          <w:color w:val="A6A6A6" w:themeColor="background1" w:themeShade="A6"/>
        </w:rPr>
        <w:t xml:space="preserve"> </w:t>
      </w:r>
      <w:r w:rsidR="00B26BF8">
        <w:t>indicates its more than a week away</w:t>
      </w:r>
      <w:r w:rsidR="00577279">
        <w:t>.</w:t>
      </w:r>
      <w:r>
        <w:t xml:space="preserve"> </w:t>
      </w:r>
      <w:r w:rsidRPr="008C170E">
        <w:rPr>
          <w:b/>
          <w:bCs/>
          <w:color w:val="FF0000"/>
        </w:rPr>
        <w:t>Red</w:t>
      </w:r>
      <w:r w:rsidRPr="008C170E">
        <w:rPr>
          <w:color w:val="FF0000"/>
        </w:rPr>
        <w:t xml:space="preserve"> </w:t>
      </w:r>
      <w:r>
        <w:t xml:space="preserve">indicates that the task is not complete and past the due date but can </w:t>
      </w:r>
      <w:r w:rsidR="00A41BEF">
        <w:t xml:space="preserve">still </w:t>
      </w:r>
      <w:r>
        <w:t xml:space="preserve">be completed for late credit. </w:t>
      </w:r>
      <w:r w:rsidRPr="008C170E">
        <w:rPr>
          <w:b/>
          <w:bCs/>
        </w:rPr>
        <w:t>Black</w:t>
      </w:r>
      <w:r>
        <w:t xml:space="preserve"> indicates that the task is overdue</w:t>
      </w:r>
      <w:r w:rsidR="00A41BEF">
        <w:t xml:space="preserve"> and no longer </w:t>
      </w:r>
      <w:r w:rsidR="00B26BF8">
        <w:t>credit-able</w:t>
      </w:r>
      <w:r>
        <w:t>.</w:t>
      </w:r>
      <w:r w:rsidR="00A41BEF">
        <w:t xml:space="preserve"> The numbers inside of each oval indicate the number of </w:t>
      </w:r>
      <w:r w:rsidR="00AC5085">
        <w:t>tasks</w:t>
      </w:r>
      <w:r w:rsidR="00A41BEF">
        <w:t xml:space="preserve"> with that urgency level.</w:t>
      </w:r>
    </w:p>
    <w:p w14:paraId="2CC59F97" w14:textId="4E8E4D0C" w:rsidR="00E81B2B" w:rsidRDefault="00E81B2B" w:rsidP="00E81B2B">
      <w:pPr>
        <w:ind w:left="426" w:hanging="426"/>
      </w:pPr>
      <w:r>
        <w:t>4.</w:t>
      </w:r>
      <w:r>
        <w:tab/>
        <w:t xml:space="preserve">To start an assigned </w:t>
      </w:r>
      <w:r w:rsidR="00AC5085">
        <w:t>problem set</w:t>
      </w:r>
      <w:r>
        <w:t xml:space="preserve"> (referred to as a "task"), tap on the </w:t>
      </w:r>
      <w:r w:rsidRPr="00A41BEF">
        <w:rPr>
          <w:b/>
          <w:bCs/>
          <w:color w:val="FF0000"/>
        </w:rPr>
        <w:t>Start This Task</w:t>
      </w:r>
      <w:r w:rsidRPr="00A41BEF">
        <w:rPr>
          <w:color w:val="FF0000"/>
        </w:rPr>
        <w:t xml:space="preserve"> </w:t>
      </w:r>
      <w:r>
        <w:t xml:space="preserve">link. This </w:t>
      </w:r>
      <w:r w:rsidR="00AC5085">
        <w:t>opens</w:t>
      </w:r>
      <w:r>
        <w:t xml:space="preserve"> the </w:t>
      </w:r>
      <w:r w:rsidR="00AC5085">
        <w:t>assigned Problem Set at The Calculator Pad</w:t>
      </w:r>
      <w:r w:rsidR="00A41BEF">
        <w:t>.</w:t>
      </w:r>
      <w:r>
        <w:t xml:space="preserve"> Make sure that </w:t>
      </w:r>
      <w:r w:rsidR="00AC5085">
        <w:t>you do NOT see a yellow notice stating "This is the guest version of the assignment … "</w:t>
      </w:r>
      <w:r>
        <w:t xml:space="preserve">. If </w:t>
      </w:r>
      <w:r w:rsidR="00AC5085">
        <w:t>you do, then there's something wrong and your progress will not be tracked.</w:t>
      </w:r>
      <w:r w:rsidR="00994F31">
        <w:t xml:space="preserve"> The graphic below explains the top part of the page.</w:t>
      </w:r>
    </w:p>
    <w:p w14:paraId="1B52FCE1" w14:textId="77777777" w:rsidR="00994F31" w:rsidRPr="00994F31" w:rsidRDefault="00994F31" w:rsidP="00E81B2B">
      <w:pPr>
        <w:ind w:left="426" w:hanging="426"/>
        <w:rPr>
          <w:sz w:val="12"/>
          <w:szCs w:val="12"/>
        </w:rPr>
      </w:pPr>
    </w:p>
    <w:p w14:paraId="482472E4" w14:textId="6839AB03" w:rsidR="00994F31" w:rsidRDefault="00994F31" w:rsidP="00994F31">
      <w:pPr>
        <w:ind w:left="426" w:hanging="426"/>
        <w:jc w:val="center"/>
      </w:pPr>
      <w:r>
        <w:rPr>
          <w:noProof/>
        </w:rPr>
        <w:drawing>
          <wp:inline distT="0" distB="0" distL="0" distR="0" wp14:anchorId="076276DF" wp14:editId="2D71E1E5">
            <wp:extent cx="5373498" cy="2220685"/>
            <wp:effectExtent l="0" t="0" r="0" b="190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14236" cy="2237521"/>
                    </a:xfrm>
                    <a:prstGeom prst="rect">
                      <a:avLst/>
                    </a:prstGeom>
                  </pic:spPr>
                </pic:pic>
              </a:graphicData>
            </a:graphic>
          </wp:inline>
        </w:drawing>
      </w:r>
    </w:p>
    <w:p w14:paraId="67BF7DD6" w14:textId="485F8F6C" w:rsidR="00E81B2B" w:rsidRDefault="00E81B2B" w:rsidP="00AC5085">
      <w:pPr>
        <w:ind w:left="426" w:hanging="426"/>
      </w:pPr>
      <w:r>
        <w:lastRenderedPageBreak/>
        <w:t>5.</w:t>
      </w:r>
      <w:r>
        <w:tab/>
      </w:r>
      <w:r w:rsidR="00AC5085">
        <w:t xml:space="preserve">Completion of a problem set involves providing correct answers </w:t>
      </w:r>
      <w:r w:rsidR="00994F31">
        <w:t>to problems</w:t>
      </w:r>
      <w:r w:rsidR="00BA3442">
        <w:t xml:space="preserve">. Each answer field has its own Submit button. Enter an answer and tap Submit. Feedback is immediate and scores are updated. </w:t>
      </w:r>
      <w:r w:rsidR="00DC3DFA">
        <w:t xml:space="preserve">CalcPad stores everything; what you see on the screen is saved in the database for your teacher to view. </w:t>
      </w:r>
      <w:r w:rsidR="00BA3442">
        <w:t>See graphic below for more info</w:t>
      </w:r>
      <w:r w:rsidR="00D104AD">
        <w:t>rmation</w:t>
      </w:r>
      <w:r w:rsidR="00BA3442">
        <w:t xml:space="preserve"> about </w:t>
      </w:r>
      <w:r w:rsidR="00D104AD">
        <w:t>a CalcPad problem.</w:t>
      </w:r>
    </w:p>
    <w:p w14:paraId="1E36BDD4" w14:textId="351D30B4" w:rsidR="00BA3442" w:rsidRDefault="00BA3442" w:rsidP="00AC5085">
      <w:pPr>
        <w:ind w:left="426" w:hanging="426"/>
      </w:pPr>
    </w:p>
    <w:p w14:paraId="3BE23631" w14:textId="738B181C" w:rsidR="00BA3442" w:rsidRDefault="00BA3442" w:rsidP="00BA3442">
      <w:pPr>
        <w:ind w:left="426" w:hanging="426"/>
        <w:jc w:val="center"/>
      </w:pPr>
      <w:r>
        <w:rPr>
          <w:noProof/>
        </w:rPr>
        <w:drawing>
          <wp:inline distT="0" distB="0" distL="0" distR="0" wp14:anchorId="3A28D086" wp14:editId="30EB31EC">
            <wp:extent cx="5655449" cy="44071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732" cy="4425294"/>
                    </a:xfrm>
                    <a:prstGeom prst="rect">
                      <a:avLst/>
                    </a:prstGeom>
                  </pic:spPr>
                </pic:pic>
              </a:graphicData>
            </a:graphic>
          </wp:inline>
        </w:drawing>
      </w:r>
    </w:p>
    <w:p w14:paraId="4246EC39" w14:textId="6F21B3CE" w:rsidR="00BA3442" w:rsidRDefault="00BA3442" w:rsidP="00AC5085">
      <w:pPr>
        <w:ind w:left="426" w:hanging="426"/>
      </w:pPr>
    </w:p>
    <w:p w14:paraId="7AFBCF8E" w14:textId="150DFB7A" w:rsidR="00BA3442" w:rsidRDefault="00D104AD" w:rsidP="00AC5085">
      <w:pPr>
        <w:ind w:left="426" w:hanging="426"/>
      </w:pPr>
      <w:r>
        <w:tab/>
        <w:t xml:space="preserve">Note that CalcPad keeps a record of your </w:t>
      </w:r>
      <w:r>
        <w:rPr>
          <w:i/>
          <w:iCs/>
        </w:rPr>
        <w:t>submission history</w:t>
      </w:r>
      <w:r>
        <w:t xml:space="preserve">. You can never enter the same value twice (like, who would want to). And once you have the right answer, the Submit button is diabled. Most every problem has some Help Links. An audio help link (denoted by a headphones icon) may be the most useful and detailed. The </w:t>
      </w:r>
      <w:r w:rsidR="00DC3DFA">
        <w:t>web page (denoted by a globe icon) will link to a Tutorial page about the topic. The video (denoted by a video camera icon) will link to a YouTube Tutorial on the topic. Get help before you get frustrated. The goal is to learn; the CalcPad tool is designed to help.</w:t>
      </w:r>
    </w:p>
    <w:p w14:paraId="5475379C" w14:textId="2FE32FAB" w:rsidR="00DC3DFA" w:rsidRDefault="00DC3DFA" w:rsidP="00AC5085">
      <w:pPr>
        <w:ind w:left="426" w:hanging="426"/>
      </w:pPr>
    </w:p>
    <w:p w14:paraId="39A87E5A" w14:textId="7ABCF724" w:rsidR="00DC3DFA" w:rsidRPr="00D104AD" w:rsidRDefault="00DC3DFA" w:rsidP="00AC5085">
      <w:pPr>
        <w:ind w:left="426" w:hanging="426"/>
      </w:pPr>
      <w:r>
        <w:rPr>
          <w:noProof/>
        </w:rPr>
        <w:drawing>
          <wp:anchor distT="0" distB="0" distL="114300" distR="114300" simplePos="0" relativeHeight="251658240" behindDoc="0" locked="0" layoutInCell="1" allowOverlap="1" wp14:anchorId="5526EEBE" wp14:editId="2A6BCF7E">
            <wp:simplePos x="0" y="0"/>
            <wp:positionH relativeFrom="column">
              <wp:posOffset>3349625</wp:posOffset>
            </wp:positionH>
            <wp:positionV relativeFrom="paragraph">
              <wp:posOffset>71755</wp:posOffset>
            </wp:positionV>
            <wp:extent cx="3186430" cy="890905"/>
            <wp:effectExtent l="0" t="0" r="1270" b="0"/>
            <wp:wrapSquare wrapText="bothSides"/>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6430" cy="890905"/>
                    </a:xfrm>
                    <a:prstGeom prst="rect">
                      <a:avLst/>
                    </a:prstGeom>
                  </pic:spPr>
                </pic:pic>
              </a:graphicData>
            </a:graphic>
            <wp14:sizeRelH relativeFrom="page">
              <wp14:pctWidth>0</wp14:pctWidth>
            </wp14:sizeRelH>
            <wp14:sizeRelV relativeFrom="page">
              <wp14:pctHeight>0</wp14:pctHeight>
            </wp14:sizeRelV>
          </wp:anchor>
        </w:drawing>
      </w:r>
      <w:r>
        <w:tab/>
        <w:t xml:space="preserve">On occasion, you will want know how a problem is scored. A tap on </w:t>
      </w:r>
      <w:r w:rsidRPr="00DC3DFA">
        <w:rPr>
          <w:b/>
          <w:bCs/>
          <w:color w:val="FF0000"/>
        </w:rPr>
        <w:t>Info</w:t>
      </w:r>
      <w:r w:rsidRPr="00DC3DFA">
        <w:rPr>
          <w:color w:val="FF0000"/>
        </w:rPr>
        <w:t xml:space="preserve"> </w:t>
      </w:r>
      <w:r>
        <w:t xml:space="preserve">will reveal that information. Sometimes its scored such that an excessive number of attempts will result in a reduced score. </w:t>
      </w:r>
      <w:r w:rsidR="00F352AE">
        <w:t xml:space="preserve">You may also want to know the point reduction for submitting late answers. And finally, a CalcPad problem set is often set to shut down after a certain date. </w:t>
      </w:r>
      <w:r w:rsidR="00F352AE" w:rsidRPr="00F352AE">
        <w:rPr>
          <w:b/>
          <w:bCs/>
          <w:color w:val="FF0000"/>
        </w:rPr>
        <w:t>Check the Submittable as Late Before</w:t>
      </w:r>
      <w:r w:rsidR="00F352AE">
        <w:t xml:space="preserve"> date. After this date, the Submit button will no longer work. </w:t>
      </w:r>
    </w:p>
    <w:p w14:paraId="7325D73B" w14:textId="77777777" w:rsidR="00BA3442" w:rsidRDefault="00BA3442" w:rsidP="00A54B02"/>
    <w:sectPr w:rsidR="00BA3442" w:rsidSect="00577279">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2B"/>
    <w:rsid w:val="000F209F"/>
    <w:rsid w:val="00186EE6"/>
    <w:rsid w:val="001E38F0"/>
    <w:rsid w:val="00554E98"/>
    <w:rsid w:val="00577279"/>
    <w:rsid w:val="005A2471"/>
    <w:rsid w:val="00612BF5"/>
    <w:rsid w:val="00895BDF"/>
    <w:rsid w:val="00994F31"/>
    <w:rsid w:val="00A41BEF"/>
    <w:rsid w:val="00A54B02"/>
    <w:rsid w:val="00A8016C"/>
    <w:rsid w:val="00AC5085"/>
    <w:rsid w:val="00B26BF8"/>
    <w:rsid w:val="00BA3442"/>
    <w:rsid w:val="00D104AD"/>
    <w:rsid w:val="00DC3DFA"/>
    <w:rsid w:val="00E81B2B"/>
    <w:rsid w:val="00F352AE"/>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00F1"/>
  <w15:chartTrackingRefBased/>
  <w15:docId w15:val="{31BE434F-29E5-ED4D-B011-4E2802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 Classroom</dc:creator>
  <cp:keywords/>
  <dc:description/>
  <cp:lastModifiedBy>Physics Classroom</cp:lastModifiedBy>
  <cp:revision>13</cp:revision>
  <cp:lastPrinted>2022-08-03T21:32:00Z</cp:lastPrinted>
  <dcterms:created xsi:type="dcterms:W3CDTF">2020-03-18T15:03:00Z</dcterms:created>
  <dcterms:modified xsi:type="dcterms:W3CDTF">2022-08-03T21:32:00Z</dcterms:modified>
</cp:coreProperties>
</file>